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FD" w:rsidRDefault="00DB32FD" w:rsidP="001B7C21">
      <w:pPr>
        <w:spacing w:after="0"/>
        <w:rPr>
          <w:rFonts w:ascii="Tahoma" w:hAnsi="Tahoma" w:cs="Tahoma"/>
          <w:b/>
        </w:rPr>
      </w:pPr>
    </w:p>
    <w:p w:rsidR="001B7C21" w:rsidRPr="00DB32FD" w:rsidRDefault="00DB32FD" w:rsidP="001B7C21">
      <w:pPr>
        <w:spacing w:after="0"/>
        <w:rPr>
          <w:rFonts w:ascii="Tahoma" w:hAnsi="Tahoma" w:cs="Tahoma"/>
          <w:b/>
        </w:rPr>
      </w:pPr>
      <w:r w:rsidRPr="00DB32FD">
        <w:rPr>
          <w:rFonts w:ascii="Tahoma" w:hAnsi="Tahoma" w:cs="Tahoma"/>
          <w:b/>
        </w:rPr>
        <w:t xml:space="preserve">Please indicate the </w:t>
      </w:r>
      <w:r>
        <w:rPr>
          <w:rFonts w:ascii="Tahoma" w:hAnsi="Tahoma" w:cs="Tahoma"/>
          <w:b/>
        </w:rPr>
        <w:t>award for the nominee</w:t>
      </w:r>
      <w:r w:rsidR="001B7C21" w:rsidRPr="00DB32FD">
        <w:rPr>
          <w:rFonts w:ascii="Tahoma" w:hAnsi="Tahoma" w:cs="Tahoma"/>
          <w:b/>
        </w:rPr>
        <w:t>:</w:t>
      </w:r>
    </w:p>
    <w:p w:rsidR="001B7C21" w:rsidRPr="00DB32FD" w:rsidRDefault="001B7C21" w:rsidP="00DB32F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>Beekeeper of the Year:</w:t>
      </w:r>
      <w:r w:rsidRPr="00DB32FD">
        <w:rPr>
          <w:rFonts w:ascii="Tahoma" w:hAnsi="Tahoma" w:cs="Tahoma"/>
          <w:sz w:val="20"/>
          <w:szCs w:val="20"/>
        </w:rPr>
        <w:t xml:space="preserve"> This is a WHPA member who has not previously received the award. </w:t>
      </w:r>
      <w:r w:rsidRPr="00DB32FD">
        <w:rPr>
          <w:rFonts w:ascii="Tahoma" w:hAnsi="Tahoma" w:cs="Tahoma"/>
          <w:sz w:val="20"/>
          <w:szCs w:val="20"/>
        </w:rPr>
        <w:t>This member</w:t>
      </w:r>
      <w:r w:rsidRPr="00DB32FD">
        <w:rPr>
          <w:rFonts w:ascii="Tahoma" w:hAnsi="Tahoma" w:cs="Tahoma"/>
          <w:sz w:val="20"/>
          <w:szCs w:val="20"/>
        </w:rPr>
        <w:t xml:space="preserve"> has made a significant contribution to the honey production industry in Wisconsin, has been an active leader in your local county organization, WHPA and/or ABF, and who stands out as a model of good husbandry, business dealings, and respected in the community.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 xml:space="preserve">Pioneer Award: </w:t>
      </w:r>
      <w:r w:rsidRPr="00DB32FD">
        <w:rPr>
          <w:rFonts w:ascii="Tahoma" w:hAnsi="Tahoma" w:cs="Tahoma"/>
          <w:sz w:val="20"/>
          <w:szCs w:val="20"/>
        </w:rPr>
        <w:t xml:space="preserve">A valued member of WHPA who is at least 65 </w:t>
      </w:r>
      <w:r w:rsidR="00DB32FD" w:rsidRPr="00DB32FD">
        <w:rPr>
          <w:rFonts w:ascii="Tahoma" w:hAnsi="Tahoma" w:cs="Tahoma"/>
          <w:sz w:val="20"/>
          <w:szCs w:val="20"/>
        </w:rPr>
        <w:t xml:space="preserve">years old </w:t>
      </w:r>
      <w:r w:rsidRPr="00DB32FD">
        <w:rPr>
          <w:rFonts w:ascii="Tahoma" w:hAnsi="Tahoma" w:cs="Tahoma"/>
          <w:sz w:val="20"/>
          <w:szCs w:val="20"/>
        </w:rPr>
        <w:t>and has never received this award. This person is a life-long learner, always curious and engaged in seeking new skills, and is willing to share his/her knowledge with fellow beekeepers</w:t>
      </w:r>
      <w:r w:rsidR="00DB32FD" w:rsidRPr="00DB32FD">
        <w:rPr>
          <w:rFonts w:ascii="Tahoma" w:hAnsi="Tahoma" w:cs="Tahoma"/>
          <w:sz w:val="20"/>
          <w:szCs w:val="20"/>
        </w:rPr>
        <w:t>.</w:t>
      </w:r>
    </w:p>
    <w:p w:rsidR="00DB32FD" w:rsidRPr="00DB32FD" w:rsidRDefault="00DB32FD" w:rsidP="00DB32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 xml:space="preserve">Education Award: </w:t>
      </w:r>
      <w:r w:rsidR="00DB32FD" w:rsidRPr="00DB32FD">
        <w:rPr>
          <w:rFonts w:ascii="Tahoma" w:hAnsi="Tahoma" w:cs="Tahoma"/>
          <w:sz w:val="20"/>
          <w:szCs w:val="20"/>
        </w:rPr>
        <w:t>A beekeeper who loves</w:t>
      </w:r>
      <w:r w:rsidRPr="00DB32FD">
        <w:rPr>
          <w:rFonts w:ascii="Tahoma" w:hAnsi="Tahoma" w:cs="Tahoma"/>
          <w:sz w:val="20"/>
          <w:szCs w:val="20"/>
        </w:rPr>
        <w:t xml:space="preserve"> to share t</w:t>
      </w:r>
      <w:r w:rsidR="00DB32FD" w:rsidRPr="00DB32FD">
        <w:rPr>
          <w:rFonts w:ascii="Tahoma" w:hAnsi="Tahoma" w:cs="Tahoma"/>
          <w:sz w:val="20"/>
          <w:szCs w:val="20"/>
        </w:rPr>
        <w:t>he</w:t>
      </w:r>
      <w:r w:rsidRPr="00DB32FD">
        <w:rPr>
          <w:rFonts w:ascii="Tahoma" w:hAnsi="Tahoma" w:cs="Tahoma"/>
          <w:sz w:val="20"/>
          <w:szCs w:val="20"/>
        </w:rPr>
        <w:t xml:space="preserve"> knowledge and understanding of beekeeping with others. This person is an accomplished presenter and readily shares the fascinating world of honeybees to garden clubs, community education programs, local bee clubs</w:t>
      </w:r>
      <w:r w:rsidR="00DB32FD" w:rsidRPr="00DB32FD">
        <w:rPr>
          <w:rFonts w:ascii="Tahoma" w:hAnsi="Tahoma" w:cs="Tahoma"/>
          <w:sz w:val="20"/>
          <w:szCs w:val="20"/>
        </w:rPr>
        <w:t>, etc</w:t>
      </w:r>
      <w:r w:rsidRPr="00DB32FD">
        <w:rPr>
          <w:rFonts w:ascii="Tahoma" w:hAnsi="Tahoma" w:cs="Tahoma"/>
          <w:sz w:val="20"/>
          <w:szCs w:val="20"/>
        </w:rPr>
        <w:t>.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 xml:space="preserve">Youth Award: </w:t>
      </w:r>
      <w:r w:rsidRPr="00DB32FD">
        <w:rPr>
          <w:rFonts w:ascii="Tahoma" w:hAnsi="Tahoma" w:cs="Tahoma"/>
          <w:sz w:val="20"/>
          <w:szCs w:val="20"/>
        </w:rPr>
        <w:t xml:space="preserve">A WHPA member under the age of 20 and has shown a strong interest and aptitude in beekeeping. 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B7C21" w:rsidRPr="00DB32FD" w:rsidRDefault="00DB32FD" w:rsidP="00DB32F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32FD">
        <w:rPr>
          <w:rFonts w:ascii="Tahoma" w:hAnsi="Tahoma" w:cs="Tahoma"/>
          <w:sz w:val="20"/>
          <w:szCs w:val="20"/>
        </w:rPr>
        <w:t>Additional awards may be nominated in the following categories: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>Appreciation Award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>Special Recognition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>Service Award</w:t>
      </w:r>
    </w:p>
    <w:p w:rsidR="001B7C21" w:rsidRPr="00DB32FD" w:rsidRDefault="001B7C21" w:rsidP="00DB32F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B7C21" w:rsidRPr="00DB32FD" w:rsidRDefault="001B7C21" w:rsidP="00DB32F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B32FD">
        <w:rPr>
          <w:rFonts w:ascii="Tahoma" w:hAnsi="Tahoma" w:cs="Tahoma"/>
          <w:b/>
          <w:sz w:val="20"/>
          <w:szCs w:val="20"/>
        </w:rPr>
        <w:t>Distinguished Service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B32FD" w:rsidRDefault="001B7C21" w:rsidP="00DB32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proofErr w:type="gramStart"/>
      <w:r w:rsidRPr="00DB32FD">
        <w:rPr>
          <w:rFonts w:ascii="Tahoma" w:hAnsi="Tahoma" w:cs="Tahoma"/>
          <w:sz w:val="24"/>
          <w:szCs w:val="24"/>
        </w:rPr>
        <w:t>Nominee</w:t>
      </w:r>
      <w:r w:rsidRPr="00DB32FD">
        <w:rPr>
          <w:rFonts w:ascii="Tahoma" w:hAnsi="Tahoma" w:cs="Tahoma"/>
          <w:sz w:val="24"/>
          <w:szCs w:val="24"/>
        </w:rPr>
        <w:t>’s  Name</w:t>
      </w:r>
      <w:proofErr w:type="gramEnd"/>
      <w:r w:rsidRPr="00DB32FD">
        <w:rPr>
          <w:rFonts w:ascii="Tahoma" w:hAnsi="Tahoma" w:cs="Tahoma"/>
          <w:sz w:val="24"/>
          <w:szCs w:val="24"/>
        </w:rPr>
        <w:t>: 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Nominee’s address/county</w:t>
      </w:r>
      <w:r w:rsidRPr="00DB32FD">
        <w:rPr>
          <w:rFonts w:ascii="Tahoma" w:hAnsi="Tahoma" w:cs="Tahoma"/>
          <w:sz w:val="24"/>
          <w:szCs w:val="24"/>
        </w:rPr>
        <w:t>/phone number (if known):</w:t>
      </w:r>
    </w:p>
    <w:p w:rsid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Please list a</w:t>
      </w:r>
      <w:r w:rsidRPr="00DB32FD">
        <w:rPr>
          <w:rFonts w:ascii="Tahoma" w:hAnsi="Tahoma" w:cs="Tahoma"/>
          <w:sz w:val="24"/>
          <w:szCs w:val="24"/>
        </w:rPr>
        <w:t xml:space="preserve"> description of the nominee’s accomplishments and reasons why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DB32FD">
        <w:rPr>
          <w:rFonts w:ascii="Tahoma" w:hAnsi="Tahoma" w:cs="Tahoma"/>
          <w:sz w:val="24"/>
          <w:szCs w:val="24"/>
        </w:rPr>
        <w:t>he/she/they</w:t>
      </w:r>
      <w:proofErr w:type="gramEnd"/>
      <w:r w:rsidRPr="00DB32FD">
        <w:rPr>
          <w:rFonts w:ascii="Tahoma" w:hAnsi="Tahoma" w:cs="Tahoma"/>
          <w:sz w:val="24"/>
          <w:szCs w:val="24"/>
        </w:rPr>
        <w:t xml:space="preserve"> should receive the award</w:t>
      </w:r>
      <w:r w:rsidRPr="00DB32FD">
        <w:rPr>
          <w:rFonts w:ascii="Tahoma" w:hAnsi="Tahoma" w:cs="Tahoma"/>
          <w:sz w:val="24"/>
          <w:szCs w:val="24"/>
        </w:rPr>
        <w:t>: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DB32FD">
        <w:rPr>
          <w:rFonts w:ascii="Tahoma" w:hAnsi="Tahoma" w:cs="Tahoma"/>
          <w:sz w:val="24"/>
          <w:szCs w:val="24"/>
        </w:rPr>
        <w:t>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DB32FD" w:rsidRPr="00DB32FD" w:rsidRDefault="001B7C21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:rsidR="00DB32FD" w:rsidRPr="00DB32FD" w:rsidRDefault="00DB32FD" w:rsidP="00DB32F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DB32FD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B32FD">
        <w:rPr>
          <w:rFonts w:ascii="Tahoma" w:hAnsi="Tahoma" w:cs="Tahoma"/>
          <w:sz w:val="18"/>
          <w:szCs w:val="18"/>
        </w:rPr>
        <w:t>Return Awards Nomination</w:t>
      </w:r>
      <w:r w:rsidRPr="00DB32FD">
        <w:rPr>
          <w:rFonts w:ascii="Tahoma" w:hAnsi="Tahoma" w:cs="Tahoma"/>
          <w:sz w:val="18"/>
          <w:szCs w:val="18"/>
        </w:rPr>
        <w:t xml:space="preserve"> to: 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DB32FD">
        <w:rPr>
          <w:rFonts w:ascii="Tahoma" w:hAnsi="Tahoma" w:cs="Tahoma"/>
          <w:b/>
          <w:sz w:val="18"/>
          <w:szCs w:val="18"/>
        </w:rPr>
        <w:t>Tim Fulton, Awards Committee Chair</w:t>
      </w:r>
    </w:p>
    <w:p w:rsidR="001B7C21" w:rsidRP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B32FD">
        <w:rPr>
          <w:rFonts w:ascii="Tahoma" w:hAnsi="Tahoma" w:cs="Tahoma"/>
          <w:sz w:val="18"/>
          <w:szCs w:val="18"/>
        </w:rPr>
        <w:t>3308 4th Street</w:t>
      </w:r>
    </w:p>
    <w:p w:rsidR="00DB32FD" w:rsidRDefault="001B7C21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B32FD">
        <w:rPr>
          <w:rFonts w:ascii="Tahoma" w:hAnsi="Tahoma" w:cs="Tahoma"/>
          <w:sz w:val="18"/>
          <w:szCs w:val="18"/>
        </w:rPr>
        <w:t>Kenosha, WI 53144</w:t>
      </w:r>
      <w:r w:rsidR="00DB32FD">
        <w:rPr>
          <w:rFonts w:ascii="Tahoma" w:hAnsi="Tahoma" w:cs="Tahoma"/>
          <w:sz w:val="18"/>
          <w:szCs w:val="18"/>
        </w:rPr>
        <w:tab/>
      </w:r>
      <w:r w:rsidR="00DB32FD">
        <w:rPr>
          <w:rFonts w:ascii="Tahoma" w:hAnsi="Tahoma" w:cs="Tahoma"/>
          <w:sz w:val="18"/>
          <w:szCs w:val="18"/>
        </w:rPr>
        <w:tab/>
      </w:r>
      <w:r w:rsidR="00DB32FD">
        <w:rPr>
          <w:rFonts w:ascii="Tahoma" w:hAnsi="Tahoma" w:cs="Tahoma"/>
          <w:sz w:val="18"/>
          <w:szCs w:val="18"/>
        </w:rPr>
        <w:tab/>
      </w:r>
      <w:r w:rsidR="00DB32FD">
        <w:rPr>
          <w:rFonts w:ascii="Tahoma" w:hAnsi="Tahoma" w:cs="Tahoma"/>
          <w:sz w:val="18"/>
          <w:szCs w:val="18"/>
        </w:rPr>
        <w:tab/>
      </w:r>
      <w:r w:rsidR="00DB32FD">
        <w:rPr>
          <w:rFonts w:ascii="Tahoma" w:hAnsi="Tahoma" w:cs="Tahoma"/>
          <w:sz w:val="18"/>
          <w:szCs w:val="18"/>
        </w:rPr>
        <w:tab/>
      </w:r>
      <w:r w:rsidR="00DB32FD">
        <w:rPr>
          <w:rFonts w:ascii="Tahoma" w:hAnsi="Tahoma" w:cs="Tahoma"/>
          <w:sz w:val="18"/>
          <w:szCs w:val="18"/>
        </w:rPr>
        <w:tab/>
      </w:r>
    </w:p>
    <w:p w:rsidR="00DB32FD" w:rsidRPr="00DB32FD" w:rsidRDefault="00DB32FD" w:rsidP="00DB32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CONTACT: </w:t>
      </w:r>
      <w:r w:rsidR="001B7C21" w:rsidRPr="00DB32FD">
        <w:rPr>
          <w:rFonts w:ascii="Tahoma" w:hAnsi="Tahoma" w:cs="Tahoma"/>
          <w:sz w:val="18"/>
          <w:szCs w:val="18"/>
        </w:rPr>
        <w:t>timothyfulton@sbcglobal.net / 262-553-5510</w:t>
      </w:r>
    </w:p>
    <w:sectPr w:rsidR="00DB32FD" w:rsidRPr="00DB32FD" w:rsidSect="00DB32FD">
      <w:headerReference w:type="default" r:id="rId8"/>
      <w:pgSz w:w="12240" w:h="15840"/>
      <w:pgMar w:top="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33" w:rsidRDefault="008B3033" w:rsidP="001B7C21">
      <w:pPr>
        <w:spacing w:after="0" w:line="240" w:lineRule="auto"/>
      </w:pPr>
      <w:r>
        <w:separator/>
      </w:r>
    </w:p>
  </w:endnote>
  <w:endnote w:type="continuationSeparator" w:id="0">
    <w:p w:rsidR="008B3033" w:rsidRDefault="008B3033" w:rsidP="001B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33" w:rsidRDefault="008B3033" w:rsidP="001B7C21">
      <w:pPr>
        <w:spacing w:after="0" w:line="240" w:lineRule="auto"/>
      </w:pPr>
      <w:r>
        <w:separator/>
      </w:r>
    </w:p>
  </w:footnote>
  <w:footnote w:type="continuationSeparator" w:id="0">
    <w:p w:rsidR="008B3033" w:rsidRDefault="008B3033" w:rsidP="001B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21" w:rsidRPr="00DB32FD" w:rsidRDefault="001B7C21" w:rsidP="001B7C21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DB32FD">
      <w:rPr>
        <w:rFonts w:ascii="Tahoma" w:hAnsi="Tahoma" w:cs="Tahoma"/>
        <w:b/>
        <w:sz w:val="28"/>
        <w:szCs w:val="28"/>
      </w:rPr>
      <w:t>WHPA AWARD</w:t>
    </w:r>
    <w:r w:rsidR="00DB32FD" w:rsidRPr="00DB32FD">
      <w:rPr>
        <w:rFonts w:ascii="Tahoma" w:hAnsi="Tahoma" w:cs="Tahoma"/>
        <w:b/>
        <w:sz w:val="28"/>
        <w:szCs w:val="28"/>
      </w:rPr>
      <w:t>S</w:t>
    </w:r>
    <w:r w:rsidRPr="00DB32FD">
      <w:rPr>
        <w:rFonts w:ascii="Tahoma" w:hAnsi="Tahoma" w:cs="Tahoma"/>
        <w:b/>
        <w:sz w:val="28"/>
        <w:szCs w:val="28"/>
      </w:rPr>
      <w:t xml:space="preserve"> NOMINATION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2B0"/>
    <w:multiLevelType w:val="hybridMultilevel"/>
    <w:tmpl w:val="8E306058"/>
    <w:lvl w:ilvl="0" w:tplc="39D64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AA4"/>
    <w:multiLevelType w:val="hybridMultilevel"/>
    <w:tmpl w:val="8E306058"/>
    <w:lvl w:ilvl="0" w:tplc="39D64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1"/>
    <w:rsid w:val="001B0A4F"/>
    <w:rsid w:val="001B7C21"/>
    <w:rsid w:val="008B3033"/>
    <w:rsid w:val="00D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8FF05-6AB1-4FD6-99D0-7558244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21"/>
  </w:style>
  <w:style w:type="paragraph" w:styleId="Footer">
    <w:name w:val="footer"/>
    <w:basedOn w:val="Normal"/>
    <w:link w:val="FooterChar"/>
    <w:uiPriority w:val="99"/>
    <w:unhideWhenUsed/>
    <w:rsid w:val="001B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D7E3-C667-4522-9B8C-FE7E1CBD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Malterer</dc:creator>
  <cp:keywords/>
  <dc:description/>
  <cp:lastModifiedBy>Tracy Malterer</cp:lastModifiedBy>
  <cp:revision>1</cp:revision>
  <dcterms:created xsi:type="dcterms:W3CDTF">2018-10-07T03:06:00Z</dcterms:created>
  <dcterms:modified xsi:type="dcterms:W3CDTF">2018-10-07T03:26:00Z</dcterms:modified>
</cp:coreProperties>
</file>